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91" w:rsidRDefault="001B7C91" w:rsidP="001B7C91">
      <w:pPr>
        <w:pStyle w:val="Name"/>
      </w:pPr>
      <w:r w:rsidRPr="00E10D82">
        <w:t xml:space="preserve">Adriana </w:t>
      </w:r>
      <w:r w:rsidR="00936941">
        <w:t>Smith</w:t>
      </w:r>
    </w:p>
    <w:p w:rsidR="00936941" w:rsidRPr="00936941" w:rsidRDefault="00936941" w:rsidP="00936941">
      <w:pPr>
        <w:pStyle w:val="Name"/>
        <w:spacing w:before="0" w:after="0"/>
        <w:jc w:val="both"/>
        <w:rPr>
          <w:b w:val="0"/>
          <w:sz w:val="17"/>
          <w:szCs w:val="17"/>
        </w:rPr>
      </w:pPr>
      <w:r w:rsidRPr="00936941">
        <w:rPr>
          <w:b w:val="0"/>
          <w:sz w:val="17"/>
          <w:szCs w:val="17"/>
        </w:rPr>
        <w:t xml:space="preserve">P.O. Box 1212 </w:t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hyperlink r:id="rId7" w:history="1">
        <w:r w:rsidRPr="00353CE4">
          <w:rPr>
            <w:rStyle w:val="Hyperlink"/>
            <w:rFonts w:cs="Courier New"/>
            <w:b w:val="0"/>
            <w:sz w:val="17"/>
            <w:szCs w:val="17"/>
          </w:rPr>
          <w:t>someone@example.com</w:t>
        </w:r>
      </w:hyperlink>
      <w:r w:rsidRPr="00936941">
        <w:rPr>
          <w:b w:val="0"/>
          <w:sz w:val="17"/>
          <w:szCs w:val="17"/>
        </w:rPr>
        <w:tab/>
      </w:r>
      <w:r w:rsidRPr="00936941">
        <w:rPr>
          <w:b w:val="0"/>
          <w:sz w:val="17"/>
          <w:szCs w:val="17"/>
        </w:rPr>
        <w:tab/>
      </w:r>
      <w:r w:rsidRPr="00936941">
        <w:rPr>
          <w:b w:val="0"/>
          <w:sz w:val="17"/>
          <w:szCs w:val="17"/>
        </w:rPr>
        <w:tab/>
        <w:t>Home: 509-555-0155</w:t>
      </w:r>
    </w:p>
    <w:p w:rsidR="00936941" w:rsidRPr="00936941" w:rsidRDefault="00936941" w:rsidP="00936941">
      <w:pPr>
        <w:pStyle w:val="Name"/>
        <w:spacing w:before="0" w:after="0"/>
        <w:jc w:val="both"/>
        <w:rPr>
          <w:b w:val="0"/>
          <w:sz w:val="17"/>
          <w:szCs w:val="17"/>
        </w:rPr>
      </w:pPr>
      <w:r w:rsidRPr="00936941">
        <w:rPr>
          <w:b w:val="0"/>
          <w:sz w:val="17"/>
          <w:szCs w:val="17"/>
        </w:rPr>
        <w:t xml:space="preserve">Springfield, MA 55555 </w:t>
      </w:r>
      <w:r w:rsidRPr="00936941">
        <w:rPr>
          <w:b w:val="0"/>
          <w:sz w:val="17"/>
          <w:szCs w:val="17"/>
        </w:rPr>
        <w:tab/>
      </w:r>
      <w:r w:rsidRPr="00936941">
        <w:rPr>
          <w:b w:val="0"/>
          <w:sz w:val="17"/>
          <w:szCs w:val="17"/>
        </w:rPr>
        <w:tab/>
      </w:r>
      <w:r w:rsidRPr="00936941">
        <w:rPr>
          <w:b w:val="0"/>
          <w:sz w:val="17"/>
          <w:szCs w:val="17"/>
        </w:rPr>
        <w:tab/>
      </w:r>
      <w:r w:rsidRPr="00936941">
        <w:rPr>
          <w:b w:val="0"/>
          <w:sz w:val="17"/>
          <w:szCs w:val="17"/>
        </w:rPr>
        <w:tab/>
      </w:r>
      <w:r w:rsidRPr="00936941">
        <w:rPr>
          <w:b w:val="0"/>
          <w:sz w:val="17"/>
          <w:szCs w:val="17"/>
        </w:rPr>
        <w:tab/>
      </w:r>
      <w:r w:rsidRPr="00936941">
        <w:rPr>
          <w:b w:val="0"/>
          <w:sz w:val="17"/>
          <w:szCs w:val="17"/>
        </w:rPr>
        <w:tab/>
      </w:r>
      <w:r w:rsidRPr="00936941">
        <w:rPr>
          <w:b w:val="0"/>
          <w:sz w:val="17"/>
          <w:szCs w:val="17"/>
        </w:rPr>
        <w:tab/>
        <w:t xml:space="preserve">   </w:t>
      </w:r>
      <w:r>
        <w:rPr>
          <w:b w:val="0"/>
          <w:sz w:val="17"/>
          <w:szCs w:val="17"/>
        </w:rPr>
        <w:tab/>
        <w:t xml:space="preserve">   </w:t>
      </w:r>
      <w:r w:rsidRPr="00936941">
        <w:rPr>
          <w:b w:val="0"/>
          <w:sz w:val="17"/>
          <w:szCs w:val="17"/>
        </w:rPr>
        <w:t>Cell: 509-555-0156</w:t>
      </w:r>
    </w:p>
    <w:p w:rsidR="001B7C91" w:rsidRPr="00E10D82" w:rsidRDefault="001B7C91" w:rsidP="001B7C91">
      <w:pPr>
        <w:pStyle w:val="Horizontalline"/>
      </w:pPr>
    </w:p>
    <w:p w:rsidR="001B7C91" w:rsidRPr="00E10D82" w:rsidRDefault="00456EFA" w:rsidP="00AF63A1">
      <w:pPr>
        <w:pStyle w:val="Bulletedlist"/>
        <w:numPr>
          <w:ilvl w:val="0"/>
          <w:numId w:val="0"/>
        </w:numPr>
      </w:pPr>
      <w:r>
        <w:rPr>
          <w:rStyle w:val="Jobtitle"/>
          <w:rFonts w:ascii="Verdana" w:hAnsi="Verdana"/>
        </w:rPr>
        <w:t>Dedicated C</w:t>
      </w:r>
      <w:r w:rsidR="001B7C91" w:rsidRPr="00E10D82">
        <w:rPr>
          <w:rStyle w:val="Jobtitle"/>
          <w:rFonts w:ascii="Verdana" w:hAnsi="Verdana"/>
        </w:rPr>
        <w:t xml:space="preserve">ustomer </w:t>
      </w:r>
      <w:r>
        <w:rPr>
          <w:rStyle w:val="Jobtitle"/>
          <w:rFonts w:ascii="Verdana" w:hAnsi="Verdana"/>
        </w:rPr>
        <w:t>S</w:t>
      </w:r>
      <w:r w:rsidR="001B7C91" w:rsidRPr="00E10D82">
        <w:rPr>
          <w:rStyle w:val="Jobtitle"/>
          <w:rFonts w:ascii="Verdana" w:hAnsi="Verdana"/>
        </w:rPr>
        <w:t xml:space="preserve">ervice </w:t>
      </w:r>
      <w:r>
        <w:rPr>
          <w:rStyle w:val="Jobtitle"/>
          <w:rFonts w:ascii="Verdana" w:hAnsi="Verdana"/>
        </w:rPr>
        <w:t>M</w:t>
      </w:r>
      <w:r w:rsidR="001B7C91" w:rsidRPr="00E10D82">
        <w:rPr>
          <w:rStyle w:val="Jobtitle"/>
          <w:rFonts w:ascii="Verdana" w:hAnsi="Verdana"/>
        </w:rPr>
        <w:t>anager with 10+ years of experience</w:t>
      </w:r>
      <w:r w:rsidR="001B7C91" w:rsidRPr="00E10D82">
        <w:t xml:space="preserve"> in “big box” retail and food service settings. Consistently achieve record-high customer satisfaction rankings, improvements to the bottom line and turnaround of underperforming operations.</w:t>
      </w:r>
    </w:p>
    <w:p w:rsidR="001B7C91" w:rsidRDefault="001B7C91" w:rsidP="001B7C91">
      <w:pPr>
        <w:pStyle w:val="Heading1"/>
      </w:pPr>
      <w:r w:rsidRPr="00E10D82">
        <w:t>Areas of Expertise</w:t>
      </w:r>
    </w:p>
    <w:p w:rsidR="00936941" w:rsidRDefault="00936941" w:rsidP="00936941">
      <w:pPr>
        <w:tabs>
          <w:tab w:val="left" w:pos="3420"/>
          <w:tab w:val="left" w:pos="7110"/>
        </w:tabs>
        <w:rPr>
          <w:sz w:val="17"/>
          <w:szCs w:val="17"/>
        </w:rPr>
      </w:pPr>
      <w:r>
        <w:rPr>
          <w:sz w:val="17"/>
          <w:szCs w:val="17"/>
        </w:rPr>
        <w:t>Customer Service Management</w:t>
      </w:r>
      <w:r>
        <w:rPr>
          <w:sz w:val="17"/>
          <w:szCs w:val="17"/>
        </w:rPr>
        <w:tab/>
        <w:t>Customer Satisfaction Enhancement</w:t>
      </w:r>
      <w:r>
        <w:rPr>
          <w:sz w:val="17"/>
          <w:szCs w:val="17"/>
        </w:rPr>
        <w:tab/>
        <w:t>Teambuilding &amp; Training</w:t>
      </w:r>
    </w:p>
    <w:p w:rsidR="00936941" w:rsidRDefault="00936941" w:rsidP="00936941">
      <w:pPr>
        <w:tabs>
          <w:tab w:val="left" w:pos="3420"/>
          <w:tab w:val="left" w:pos="7110"/>
        </w:tabs>
        <w:rPr>
          <w:sz w:val="17"/>
          <w:szCs w:val="17"/>
        </w:rPr>
      </w:pPr>
      <w:r>
        <w:rPr>
          <w:sz w:val="17"/>
          <w:szCs w:val="17"/>
        </w:rPr>
        <w:t>Compliant Handling &amp; Resolution</w:t>
      </w:r>
      <w:r>
        <w:rPr>
          <w:sz w:val="17"/>
          <w:szCs w:val="17"/>
        </w:rPr>
        <w:tab/>
        <w:t>Front-End Supervision</w:t>
      </w:r>
      <w:r>
        <w:rPr>
          <w:sz w:val="17"/>
          <w:szCs w:val="17"/>
        </w:rPr>
        <w:tab/>
        <w:t>Cost-Reduction Strategies</w:t>
      </w:r>
    </w:p>
    <w:p w:rsidR="00936941" w:rsidRPr="00936941" w:rsidRDefault="00936941" w:rsidP="00936941">
      <w:pPr>
        <w:tabs>
          <w:tab w:val="left" w:pos="3420"/>
          <w:tab w:val="left" w:pos="7110"/>
        </w:tabs>
        <w:rPr>
          <w:sz w:val="17"/>
          <w:szCs w:val="17"/>
        </w:rPr>
      </w:pPr>
      <w:r>
        <w:rPr>
          <w:sz w:val="17"/>
          <w:szCs w:val="17"/>
        </w:rPr>
        <w:t>Retail Operations Management</w:t>
      </w:r>
      <w:r>
        <w:rPr>
          <w:sz w:val="17"/>
          <w:szCs w:val="17"/>
        </w:rPr>
        <w:tab/>
        <w:t>Sales &amp; Margin Improvement</w:t>
      </w:r>
      <w:r>
        <w:rPr>
          <w:sz w:val="17"/>
          <w:szCs w:val="17"/>
        </w:rPr>
        <w:tab/>
        <w:t>Order Fulfillment</w:t>
      </w:r>
      <w:r>
        <w:rPr>
          <w:sz w:val="17"/>
          <w:szCs w:val="17"/>
        </w:rPr>
        <w:tab/>
      </w:r>
    </w:p>
    <w:p w:rsidR="001B7C91" w:rsidRPr="00E10D82" w:rsidRDefault="001B7C91" w:rsidP="001B7C91">
      <w:pPr>
        <w:pStyle w:val="Heading1"/>
      </w:pPr>
      <w:r w:rsidRPr="00E10D82">
        <w:t>Professional Experience</w:t>
      </w:r>
    </w:p>
    <w:p w:rsidR="00936941" w:rsidRDefault="00936941" w:rsidP="001B7C91">
      <w:pPr>
        <w:pStyle w:val="Job"/>
        <w:rPr>
          <w:rStyle w:val="Jobtitle"/>
          <w:rFonts w:ascii="Verdana" w:hAnsi="Verdana"/>
        </w:rPr>
      </w:pPr>
      <w:r w:rsidRPr="00936941">
        <w:rPr>
          <w:rStyle w:val="Jobtitle"/>
          <w:rFonts w:ascii="Verdana" w:hAnsi="Verdana"/>
          <w:b w:val="0"/>
          <w:smallCaps/>
        </w:rPr>
        <w:t>Adventure Works</w:t>
      </w:r>
      <w:r>
        <w:rPr>
          <w:rStyle w:val="Jobtitle"/>
          <w:rFonts w:ascii="Verdana" w:hAnsi="Verdana"/>
        </w:rPr>
        <w:t xml:space="preserve"> – </w:t>
      </w:r>
      <w:r w:rsidRPr="00936941">
        <w:rPr>
          <w:rStyle w:val="Jobtitle"/>
          <w:rFonts w:ascii="Verdana" w:hAnsi="Verdana"/>
          <w:b w:val="0"/>
        </w:rPr>
        <w:t>Springfield, MA</w:t>
      </w:r>
      <w:r>
        <w:rPr>
          <w:rStyle w:val="Jobtitle"/>
          <w:rFonts w:ascii="Verdana" w:hAnsi="Verdana"/>
        </w:rPr>
        <w:tab/>
      </w:r>
      <w:r>
        <w:rPr>
          <w:rStyle w:val="Jobtitle"/>
          <w:rFonts w:ascii="Verdana" w:hAnsi="Verdana"/>
        </w:rPr>
        <w:tab/>
      </w:r>
      <w:r>
        <w:rPr>
          <w:rStyle w:val="Jobtitle"/>
          <w:rFonts w:ascii="Verdana" w:hAnsi="Verdana"/>
        </w:rPr>
        <w:tab/>
      </w:r>
      <w:r>
        <w:rPr>
          <w:rStyle w:val="Jobtitle"/>
          <w:rFonts w:ascii="Verdana" w:hAnsi="Verdana"/>
        </w:rPr>
        <w:tab/>
      </w:r>
      <w:r>
        <w:rPr>
          <w:rStyle w:val="Jobtitle"/>
          <w:rFonts w:ascii="Verdana" w:hAnsi="Verdana"/>
        </w:rPr>
        <w:tab/>
      </w:r>
      <w:r>
        <w:rPr>
          <w:rStyle w:val="Jobtitle"/>
          <w:rFonts w:ascii="Verdana" w:hAnsi="Verdana"/>
        </w:rPr>
        <w:tab/>
      </w:r>
      <w:r>
        <w:rPr>
          <w:rStyle w:val="Jobtitle"/>
          <w:rFonts w:ascii="Verdana" w:hAnsi="Verdana"/>
        </w:rPr>
        <w:tab/>
      </w:r>
      <w:r w:rsidRPr="00936941">
        <w:rPr>
          <w:rStyle w:val="Jobtitle"/>
          <w:rFonts w:ascii="Verdana" w:hAnsi="Verdana"/>
          <w:b w:val="0"/>
        </w:rPr>
        <w:t>10/03 to Present</w:t>
      </w:r>
    </w:p>
    <w:p w:rsidR="001B7C91" w:rsidRPr="00E10D82" w:rsidRDefault="001B7C91" w:rsidP="001B7C91">
      <w:pPr>
        <w:pStyle w:val="Job"/>
      </w:pPr>
      <w:r w:rsidRPr="00E10D82">
        <w:rPr>
          <w:rStyle w:val="Jobtitle"/>
          <w:rFonts w:ascii="Verdana" w:hAnsi="Verdana"/>
        </w:rPr>
        <w:t>Customer Service Manager</w:t>
      </w:r>
      <w:r w:rsidRPr="00E10D82">
        <w:t>, 9/07 to present</w:t>
      </w:r>
    </w:p>
    <w:p w:rsidR="001B7C91" w:rsidRPr="00E10D82" w:rsidRDefault="001B7C91" w:rsidP="001B7C91">
      <w:pPr>
        <w:pStyle w:val="Job"/>
      </w:pPr>
      <w:r w:rsidRPr="00E10D82">
        <w:rPr>
          <w:rStyle w:val="Jobtitle"/>
          <w:rFonts w:ascii="Verdana" w:hAnsi="Verdana"/>
        </w:rPr>
        <w:t>Customer Service Representative</w:t>
      </w:r>
      <w:r w:rsidRPr="00E10D82">
        <w:t>, 10/03 to 9/07</w:t>
      </w:r>
    </w:p>
    <w:p w:rsidR="001B7C91" w:rsidRPr="00E10D82" w:rsidRDefault="001B7C91" w:rsidP="001B7C91">
      <w:pPr>
        <w:pStyle w:val="Jobdescription"/>
      </w:pPr>
      <w:r w:rsidRPr="00E10D82">
        <w:t xml:space="preserve">Promoted to manager position to recruit, train and supervise 25+ customer service reps and cashiers. Foster an environment in which guests enjoy high levels of service and employees are motivated to deliver top performance. Manage front-end operations to ensure friendly and efficient transactions at checkout. </w:t>
      </w:r>
      <w:r w:rsidRPr="00E10D82">
        <w:rPr>
          <w:rStyle w:val="Emphasis"/>
          <w:rFonts w:ascii="Verdana" w:hAnsi="Verdana"/>
        </w:rPr>
        <w:t>Selected Contributions</w:t>
      </w:r>
      <w:r w:rsidRPr="00E10D82">
        <w:t>:</w:t>
      </w:r>
    </w:p>
    <w:p w:rsidR="001B7C91" w:rsidRPr="00E10D82" w:rsidRDefault="001B7C91" w:rsidP="001B7C91">
      <w:pPr>
        <w:pStyle w:val="Bulletedlist"/>
      </w:pPr>
      <w:r w:rsidRPr="00E10D82">
        <w:t>Won “Service Excellence Award” for instrumental role in driving record-high sales increases, propelling store to improve ranking from</w:t>
      </w:r>
      <w:r w:rsidR="0051766D">
        <w:t xml:space="preserve"> #32 in territory to #5 by 2008</w:t>
      </w:r>
    </w:p>
    <w:p w:rsidR="001B7C91" w:rsidRPr="00E10D82" w:rsidRDefault="001B7C91" w:rsidP="001B7C91">
      <w:pPr>
        <w:pStyle w:val="Bulletedlist"/>
      </w:pPr>
      <w:r w:rsidRPr="00E10D82">
        <w:t>Reduced staff turnover by 15% in 2008, benchmarking a record-setting improvement in staff retention due to the success of employee-development and morale-building programs.</w:t>
      </w:r>
    </w:p>
    <w:p w:rsidR="001B7C91" w:rsidRPr="00E10D82" w:rsidRDefault="001B7C91" w:rsidP="001B7C91">
      <w:pPr>
        <w:pStyle w:val="Bulletedlist"/>
      </w:pPr>
      <w:r w:rsidRPr="00E10D82">
        <w:t xml:space="preserve">Elevated store’s guest-satisfaction index from 86% to 92% within two years; ensured the swift resolution of customer issues to preserve customer loyalty while </w:t>
      </w:r>
      <w:r w:rsidR="0051766D">
        <w:t>complying with company policies</w:t>
      </w:r>
    </w:p>
    <w:p w:rsidR="001B7C91" w:rsidRPr="00E10D82" w:rsidRDefault="001B7C91" w:rsidP="001B7C91">
      <w:pPr>
        <w:pStyle w:val="Bulletedlist"/>
      </w:pPr>
      <w:r w:rsidRPr="00E10D82">
        <w:t xml:space="preserve">Served on special taskforce charged with turning around under-performing stores. Trained CSRs and managers in five struggling stores, and contributed to significant improvements </w:t>
      </w:r>
      <w:r w:rsidR="0051766D">
        <w:t>in guest satisfaction and sales</w:t>
      </w:r>
    </w:p>
    <w:p w:rsidR="001B7C91" w:rsidRPr="00E10D82" w:rsidRDefault="001B7C91" w:rsidP="001B7C91">
      <w:pPr>
        <w:pStyle w:val="Bulletedlist"/>
      </w:pPr>
      <w:r w:rsidRPr="00E10D82">
        <w:t>Exemplified the second-to-none customer service delivery for which Adventure Works is nationally renowned in all interactions with custo</w:t>
      </w:r>
      <w:r w:rsidR="0051766D">
        <w:t>mers</w:t>
      </w:r>
    </w:p>
    <w:p w:rsidR="001B7C91" w:rsidRPr="00E10D82" w:rsidRDefault="001B7C91" w:rsidP="001B7C91">
      <w:pPr>
        <w:pStyle w:val="Thinline"/>
      </w:pPr>
    </w:p>
    <w:p w:rsidR="00936941" w:rsidRDefault="00936941" w:rsidP="001B7C91">
      <w:pPr>
        <w:pStyle w:val="Job"/>
        <w:rPr>
          <w:rStyle w:val="Jobtitle"/>
          <w:rFonts w:ascii="Verdana" w:hAnsi="Verdana"/>
        </w:rPr>
      </w:pPr>
      <w:r w:rsidRPr="00936941">
        <w:rPr>
          <w:rStyle w:val="Jobtitle"/>
          <w:rFonts w:ascii="Verdana" w:hAnsi="Verdana"/>
          <w:b w:val="0"/>
          <w:smallCaps/>
        </w:rPr>
        <w:t>Contoso, LTD.</w:t>
      </w:r>
      <w:r>
        <w:rPr>
          <w:rStyle w:val="Jobtitle"/>
          <w:rFonts w:ascii="Verdana" w:hAnsi="Verdana"/>
        </w:rPr>
        <w:t xml:space="preserve"> – </w:t>
      </w:r>
      <w:r w:rsidRPr="00936941">
        <w:rPr>
          <w:rStyle w:val="Jobtitle"/>
          <w:rFonts w:ascii="Verdana" w:hAnsi="Verdana"/>
          <w:b w:val="0"/>
        </w:rPr>
        <w:t>Springfield, MA</w:t>
      </w:r>
      <w:r w:rsidRPr="00936941">
        <w:rPr>
          <w:rStyle w:val="Jobtitle"/>
          <w:rFonts w:ascii="Verdana" w:hAnsi="Verdana"/>
          <w:b w:val="0"/>
        </w:rPr>
        <w:tab/>
      </w:r>
      <w:r w:rsidRPr="00936941">
        <w:rPr>
          <w:rStyle w:val="Jobtitle"/>
          <w:rFonts w:ascii="Verdana" w:hAnsi="Verdana"/>
          <w:b w:val="0"/>
        </w:rPr>
        <w:tab/>
      </w:r>
      <w:r w:rsidRPr="00936941">
        <w:rPr>
          <w:rStyle w:val="Jobtitle"/>
          <w:rFonts w:ascii="Verdana" w:hAnsi="Verdana"/>
          <w:b w:val="0"/>
        </w:rPr>
        <w:tab/>
      </w:r>
      <w:r w:rsidRPr="00936941">
        <w:rPr>
          <w:rStyle w:val="Jobtitle"/>
          <w:rFonts w:ascii="Verdana" w:hAnsi="Verdana"/>
          <w:b w:val="0"/>
        </w:rPr>
        <w:tab/>
      </w:r>
      <w:r w:rsidRPr="00936941">
        <w:rPr>
          <w:rStyle w:val="Jobtitle"/>
          <w:rFonts w:ascii="Verdana" w:hAnsi="Verdana"/>
          <w:b w:val="0"/>
        </w:rPr>
        <w:tab/>
      </w:r>
      <w:r w:rsidRPr="00936941">
        <w:rPr>
          <w:rStyle w:val="Jobtitle"/>
          <w:rFonts w:ascii="Verdana" w:hAnsi="Verdana"/>
          <w:b w:val="0"/>
        </w:rPr>
        <w:tab/>
      </w:r>
      <w:r w:rsidRPr="00936941">
        <w:rPr>
          <w:rStyle w:val="Jobtitle"/>
          <w:rFonts w:ascii="Verdana" w:hAnsi="Verdana"/>
          <w:b w:val="0"/>
        </w:rPr>
        <w:tab/>
      </w:r>
      <w:r>
        <w:rPr>
          <w:rStyle w:val="Jobtitle"/>
          <w:rFonts w:ascii="Verdana" w:hAnsi="Verdana"/>
          <w:b w:val="0"/>
        </w:rPr>
        <w:tab/>
      </w:r>
      <w:r w:rsidRPr="00936941">
        <w:rPr>
          <w:rStyle w:val="Jobtitle"/>
          <w:rFonts w:ascii="Verdana" w:hAnsi="Verdana"/>
          <w:b w:val="0"/>
        </w:rPr>
        <w:t>7/98 to 8/03</w:t>
      </w:r>
    </w:p>
    <w:p w:rsidR="001B7C91" w:rsidRPr="00E10D82" w:rsidRDefault="001B7C91" w:rsidP="001B7C91">
      <w:pPr>
        <w:pStyle w:val="Job"/>
      </w:pPr>
      <w:r w:rsidRPr="00E10D82">
        <w:rPr>
          <w:rStyle w:val="Jobtitle"/>
          <w:rFonts w:ascii="Verdana" w:hAnsi="Verdana"/>
        </w:rPr>
        <w:t>Deli Manager</w:t>
      </w:r>
      <w:r w:rsidRPr="00E10D82">
        <w:t>, 1/01 to 8/03</w:t>
      </w:r>
    </w:p>
    <w:p w:rsidR="001B7C91" w:rsidRPr="00E10D82" w:rsidRDefault="001B7C91" w:rsidP="001B7C91">
      <w:pPr>
        <w:pStyle w:val="Job"/>
      </w:pPr>
      <w:r w:rsidRPr="00E10D82">
        <w:rPr>
          <w:rStyle w:val="Jobtitle"/>
          <w:rFonts w:ascii="Verdana" w:hAnsi="Verdana"/>
        </w:rPr>
        <w:t>Previous Positions: Counter Clerk, Cashier, Deli Associate</w:t>
      </w:r>
      <w:r w:rsidRPr="00E10D82">
        <w:t>, 7/98 to 1/01</w:t>
      </w:r>
    </w:p>
    <w:p w:rsidR="001B7C91" w:rsidRPr="00E10D82" w:rsidRDefault="001B7C91" w:rsidP="001B7C91">
      <w:pPr>
        <w:pStyle w:val="Jobdescription"/>
      </w:pPr>
      <w:r w:rsidRPr="00E10D82">
        <w:t xml:space="preserve">Advanced to increasingly responsible positions, culminating in management role with oversight for a full-service deli. Directed 18 employees and managed P&amp;L, sales, inventory, merchandising and cost controls. Maintained high standards in sanitation and safety and complied with regulatory guidelines. </w:t>
      </w:r>
      <w:r w:rsidRPr="00E10D82">
        <w:rPr>
          <w:rStyle w:val="Emphasis"/>
          <w:rFonts w:ascii="Verdana" w:hAnsi="Verdana"/>
        </w:rPr>
        <w:t>Selected Contributions</w:t>
      </w:r>
      <w:r w:rsidRPr="00E10D82">
        <w:t>:</w:t>
      </w:r>
    </w:p>
    <w:p w:rsidR="001B7C91" w:rsidRPr="00E10D82" w:rsidRDefault="001B7C91" w:rsidP="001B7C91">
      <w:pPr>
        <w:pStyle w:val="Bulletedlist"/>
      </w:pPr>
      <w:r w:rsidRPr="00E10D82">
        <w:t>Transformed operation that was posting annual losses to achieve $159K+ in profits within one year. Met or exceeded all sales targets despite increased competition presented by the</w:t>
      </w:r>
      <w:r w:rsidR="0051766D">
        <w:t xml:space="preserve"> opening of two new local delis</w:t>
      </w:r>
    </w:p>
    <w:p w:rsidR="001B7C91" w:rsidRPr="00E10D82" w:rsidRDefault="001B7C91" w:rsidP="001B7C91">
      <w:pPr>
        <w:pStyle w:val="Bulletedlist"/>
      </w:pPr>
      <w:r w:rsidRPr="00E10D82">
        <w:t>Introduced training programs that enhanced employee performance and helped bui</w:t>
      </w:r>
      <w:r w:rsidR="0051766D">
        <w:t>ld a motivated workforce</w:t>
      </w:r>
    </w:p>
    <w:p w:rsidR="001B7C91" w:rsidRPr="00E10D82" w:rsidRDefault="001B7C91" w:rsidP="001B7C91">
      <w:pPr>
        <w:pStyle w:val="Heading1"/>
      </w:pPr>
      <w:r w:rsidRPr="00E10D82">
        <w:t>Education and Training</w:t>
      </w:r>
    </w:p>
    <w:p w:rsidR="00936941" w:rsidRPr="00936941" w:rsidRDefault="00936941" w:rsidP="00936941">
      <w:pPr>
        <w:pStyle w:val="Education"/>
        <w:spacing w:after="0"/>
        <w:rPr>
          <w:b w:val="0"/>
          <w:szCs w:val="17"/>
        </w:rPr>
      </w:pPr>
      <w:r w:rsidRPr="00936941">
        <w:rPr>
          <w:b w:val="0"/>
          <w:smallCaps/>
          <w:szCs w:val="17"/>
        </w:rPr>
        <w:t>OakTree Community College</w:t>
      </w:r>
      <w:r w:rsidRPr="00936941">
        <w:rPr>
          <w:b w:val="0"/>
          <w:szCs w:val="17"/>
        </w:rPr>
        <w:t xml:space="preserve"> – Springfield, MA</w:t>
      </w:r>
      <w:r w:rsidRPr="00936941">
        <w:rPr>
          <w:b w:val="0"/>
          <w:szCs w:val="17"/>
        </w:rPr>
        <w:tab/>
      </w:r>
      <w:r w:rsidRPr="00936941">
        <w:rPr>
          <w:b w:val="0"/>
          <w:szCs w:val="17"/>
        </w:rPr>
        <w:tab/>
      </w:r>
      <w:r w:rsidRPr="00936941">
        <w:rPr>
          <w:b w:val="0"/>
          <w:szCs w:val="17"/>
        </w:rPr>
        <w:tab/>
      </w:r>
      <w:r w:rsidRPr="00936941">
        <w:rPr>
          <w:b w:val="0"/>
          <w:szCs w:val="17"/>
        </w:rPr>
        <w:tab/>
      </w:r>
      <w:r w:rsidRPr="00936941">
        <w:rPr>
          <w:b w:val="0"/>
          <w:szCs w:val="17"/>
        </w:rPr>
        <w:tab/>
      </w:r>
      <w:r>
        <w:rPr>
          <w:b w:val="0"/>
          <w:szCs w:val="17"/>
        </w:rPr>
        <w:tab/>
      </w:r>
      <w:r w:rsidRPr="00936941">
        <w:rPr>
          <w:b w:val="0"/>
          <w:szCs w:val="17"/>
        </w:rPr>
        <w:t>9/98 to 5/02</w:t>
      </w:r>
      <w:r w:rsidRPr="00936941">
        <w:rPr>
          <w:b w:val="0"/>
          <w:szCs w:val="17"/>
        </w:rPr>
        <w:tab/>
      </w:r>
    </w:p>
    <w:p w:rsidR="001B7C91" w:rsidRPr="00E10D82" w:rsidRDefault="001B7C91" w:rsidP="00936941">
      <w:pPr>
        <w:pStyle w:val="Education"/>
        <w:spacing w:after="0"/>
        <w:rPr>
          <w:szCs w:val="17"/>
        </w:rPr>
      </w:pPr>
      <w:r w:rsidRPr="00E10D82">
        <w:rPr>
          <w:szCs w:val="17"/>
        </w:rPr>
        <w:t>Earned 28 credits; concentration in business studies</w:t>
      </w:r>
    </w:p>
    <w:p w:rsidR="00C14B52" w:rsidRPr="00E10D82" w:rsidRDefault="001B7C91" w:rsidP="00F67075">
      <w:pPr>
        <w:pStyle w:val="Educationdescription"/>
      </w:pPr>
      <w:r w:rsidRPr="00E10D82">
        <w:rPr>
          <w:rStyle w:val="Jobtitle"/>
          <w:rFonts w:ascii="Verdana" w:hAnsi="Verdana"/>
        </w:rPr>
        <w:t>Training</w:t>
      </w:r>
      <w:r w:rsidRPr="00E10D82">
        <w:t>: Completed numerous courses and seminars in customer service, sales strategies, inventory control, loss prevention, time management, leadership, performance assessment and food safety.</w:t>
      </w:r>
    </w:p>
    <w:sectPr w:rsidR="00C14B52" w:rsidRPr="00E10D82" w:rsidSect="00245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89" w:rsidRDefault="00735B89" w:rsidP="001B7C91">
      <w:r>
        <w:separator/>
      </w:r>
    </w:p>
  </w:endnote>
  <w:endnote w:type="continuationSeparator" w:id="0">
    <w:p w:rsidR="00735B89" w:rsidRDefault="00735B89" w:rsidP="001B7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91" w:rsidRDefault="001B7C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91" w:rsidRDefault="001B7C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91" w:rsidRDefault="001B7C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89" w:rsidRDefault="00735B89" w:rsidP="001B7C91">
      <w:r>
        <w:separator/>
      </w:r>
    </w:p>
  </w:footnote>
  <w:footnote w:type="continuationSeparator" w:id="0">
    <w:p w:rsidR="00735B89" w:rsidRDefault="00735B89" w:rsidP="001B7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91" w:rsidRDefault="001B7C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91" w:rsidRPr="00245B92" w:rsidRDefault="001B7C91" w:rsidP="00245B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91" w:rsidRDefault="001B7C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2DE"/>
    <w:multiLevelType w:val="hybridMultilevel"/>
    <w:tmpl w:val="CBA2C3A0"/>
    <w:lvl w:ilvl="0" w:tplc="87A0AB98">
      <w:start w:val="1"/>
      <w:numFmt w:val="bullet"/>
      <w:pStyle w:val="Bulletedlis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B7C91"/>
    <w:rsid w:val="00062606"/>
    <w:rsid w:val="001B7C91"/>
    <w:rsid w:val="00245B92"/>
    <w:rsid w:val="002D24CA"/>
    <w:rsid w:val="003316B9"/>
    <w:rsid w:val="003C2832"/>
    <w:rsid w:val="00456EFA"/>
    <w:rsid w:val="0051766D"/>
    <w:rsid w:val="005A58AD"/>
    <w:rsid w:val="00735B89"/>
    <w:rsid w:val="00801315"/>
    <w:rsid w:val="0084171D"/>
    <w:rsid w:val="00936941"/>
    <w:rsid w:val="00AB63AC"/>
    <w:rsid w:val="00AF63A1"/>
    <w:rsid w:val="00B80A8B"/>
    <w:rsid w:val="00C14B52"/>
    <w:rsid w:val="00E10D82"/>
    <w:rsid w:val="00EA2CEB"/>
    <w:rsid w:val="00EE7EC9"/>
    <w:rsid w:val="00F67075"/>
    <w:rsid w:val="00F8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91"/>
    <w:rPr>
      <w:rFonts w:ascii="Verdana" w:eastAsia="Times New Roman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7C91"/>
    <w:pPr>
      <w:pBdr>
        <w:top w:val="single" w:sz="18" w:space="3" w:color="auto"/>
      </w:pBdr>
      <w:spacing w:before="200" w:after="140"/>
      <w:jc w:val="center"/>
      <w:outlineLvl w:val="0"/>
    </w:pPr>
    <w:rPr>
      <w:rFonts w:cs="Courier New"/>
      <w:b/>
      <w:bCs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C91"/>
    <w:rPr>
      <w:rFonts w:ascii="Verdana" w:eastAsia="Times New Roman" w:hAnsi="Verdana" w:cs="Courier New"/>
      <w:b/>
      <w:bCs/>
      <w:sz w:val="21"/>
      <w:szCs w:val="20"/>
    </w:rPr>
  </w:style>
  <w:style w:type="character" w:styleId="Hyperlink">
    <w:name w:val="Hyperlink"/>
    <w:basedOn w:val="DefaultParagraphFont"/>
    <w:unhideWhenUsed/>
    <w:rsid w:val="001B7C91"/>
    <w:rPr>
      <w:rFonts w:ascii="Verdana" w:hAnsi="Verdana" w:cs="Times New Roman" w:hint="default"/>
      <w:color w:val="333399"/>
      <w:u w:val="single"/>
    </w:rPr>
  </w:style>
  <w:style w:type="character" w:styleId="Emphasis">
    <w:name w:val="Emphasis"/>
    <w:basedOn w:val="DefaultParagraphFont"/>
    <w:qFormat/>
    <w:rsid w:val="001B7C91"/>
    <w:rPr>
      <w:rFonts w:ascii="Times New Roman" w:hAnsi="Times New Roman" w:cs="Times New Roman" w:hint="default"/>
      <w:i w:val="0"/>
      <w:iCs w:val="0"/>
      <w:sz w:val="17"/>
      <w:szCs w:val="17"/>
      <w:u w:val="single"/>
    </w:rPr>
  </w:style>
  <w:style w:type="paragraph" w:customStyle="1" w:styleId="Name">
    <w:name w:val="Name"/>
    <w:basedOn w:val="PlainText"/>
    <w:rsid w:val="001B7C91"/>
    <w:pPr>
      <w:spacing w:before="360" w:after="60"/>
      <w:jc w:val="center"/>
    </w:pPr>
    <w:rPr>
      <w:rFonts w:ascii="Verdana" w:hAnsi="Verdana" w:cs="Courier New"/>
      <w:b/>
      <w:sz w:val="34"/>
      <w:szCs w:val="34"/>
    </w:rPr>
  </w:style>
  <w:style w:type="paragraph" w:customStyle="1" w:styleId="E-mailaddress">
    <w:name w:val="E-mail address"/>
    <w:basedOn w:val="Normal"/>
    <w:rsid w:val="001B7C91"/>
    <w:pPr>
      <w:spacing w:before="80"/>
      <w:jc w:val="center"/>
    </w:pPr>
    <w:rPr>
      <w:szCs w:val="20"/>
    </w:rPr>
  </w:style>
  <w:style w:type="paragraph" w:customStyle="1" w:styleId="Phonenumbers">
    <w:name w:val="Phone numbers"/>
    <w:basedOn w:val="Normal"/>
    <w:rsid w:val="001B7C91"/>
    <w:pPr>
      <w:jc w:val="right"/>
    </w:pPr>
    <w:rPr>
      <w:sz w:val="17"/>
    </w:rPr>
  </w:style>
  <w:style w:type="paragraph" w:customStyle="1" w:styleId="Bulletedlist">
    <w:name w:val="Bulleted list"/>
    <w:basedOn w:val="PlainText"/>
    <w:rsid w:val="001B7C91"/>
    <w:pPr>
      <w:numPr>
        <w:numId w:val="1"/>
      </w:numPr>
      <w:spacing w:before="120"/>
      <w:jc w:val="both"/>
    </w:pPr>
    <w:rPr>
      <w:rFonts w:ascii="Verdana" w:hAnsi="Verdana" w:cs="Verdana"/>
      <w:bCs/>
      <w:sz w:val="17"/>
      <w:szCs w:val="17"/>
    </w:rPr>
  </w:style>
  <w:style w:type="paragraph" w:customStyle="1" w:styleId="Horizontalline">
    <w:name w:val="Horizontal line"/>
    <w:basedOn w:val="Normal"/>
    <w:rsid w:val="001B7C91"/>
    <w:pPr>
      <w:pBdr>
        <w:top w:val="single" w:sz="18" w:space="1" w:color="auto"/>
      </w:pBdr>
      <w:spacing w:before="120" w:after="80"/>
      <w:jc w:val="both"/>
    </w:pPr>
    <w:rPr>
      <w:sz w:val="2"/>
    </w:rPr>
  </w:style>
  <w:style w:type="paragraph" w:customStyle="1" w:styleId="AreasofExpertise">
    <w:name w:val="Areas of Expertise"/>
    <w:basedOn w:val="PlainText"/>
    <w:rsid w:val="001B7C91"/>
    <w:pPr>
      <w:tabs>
        <w:tab w:val="num" w:pos="360"/>
      </w:tabs>
      <w:ind w:left="360" w:hanging="360"/>
      <w:jc w:val="both"/>
    </w:pPr>
    <w:rPr>
      <w:rFonts w:ascii="Verdana" w:hAnsi="Verdana" w:cs="Courier New"/>
      <w:i/>
      <w:spacing w:val="-4"/>
      <w:sz w:val="17"/>
      <w:szCs w:val="20"/>
    </w:rPr>
  </w:style>
  <w:style w:type="paragraph" w:customStyle="1" w:styleId="Dates">
    <w:name w:val="Dates"/>
    <w:basedOn w:val="Normal"/>
    <w:rsid w:val="001B7C91"/>
    <w:pPr>
      <w:jc w:val="right"/>
    </w:pPr>
    <w:rPr>
      <w:sz w:val="20"/>
      <w:szCs w:val="20"/>
    </w:rPr>
  </w:style>
  <w:style w:type="paragraph" w:customStyle="1" w:styleId="Job">
    <w:name w:val="Job"/>
    <w:basedOn w:val="Normal"/>
    <w:rsid w:val="001B7C91"/>
    <w:pPr>
      <w:widowControl w:val="0"/>
      <w:autoSpaceDE w:val="0"/>
      <w:autoSpaceDN w:val="0"/>
      <w:adjustRightInd w:val="0"/>
      <w:spacing w:before="40"/>
    </w:pPr>
    <w:rPr>
      <w:sz w:val="17"/>
    </w:rPr>
  </w:style>
  <w:style w:type="paragraph" w:customStyle="1" w:styleId="Education">
    <w:name w:val="Education"/>
    <w:basedOn w:val="Job"/>
    <w:rsid w:val="001B7C91"/>
    <w:pPr>
      <w:spacing w:after="160"/>
    </w:pPr>
    <w:rPr>
      <w:b/>
    </w:rPr>
  </w:style>
  <w:style w:type="paragraph" w:customStyle="1" w:styleId="Jobdescription">
    <w:name w:val="Job description"/>
    <w:basedOn w:val="BodyText"/>
    <w:rsid w:val="001B7C91"/>
    <w:pPr>
      <w:widowControl w:val="0"/>
      <w:autoSpaceDE w:val="0"/>
      <w:autoSpaceDN w:val="0"/>
      <w:adjustRightInd w:val="0"/>
      <w:spacing w:before="60" w:after="0"/>
      <w:jc w:val="both"/>
    </w:pPr>
    <w:rPr>
      <w:sz w:val="17"/>
      <w:szCs w:val="20"/>
    </w:rPr>
  </w:style>
  <w:style w:type="paragraph" w:customStyle="1" w:styleId="Thinline">
    <w:name w:val="Thin line"/>
    <w:basedOn w:val="PlainText"/>
    <w:rsid w:val="001B7C91"/>
    <w:pPr>
      <w:pBdr>
        <w:bottom w:val="single" w:sz="4" w:space="1" w:color="auto"/>
      </w:pBdr>
      <w:spacing w:after="160"/>
      <w:jc w:val="both"/>
    </w:pPr>
    <w:rPr>
      <w:rFonts w:ascii="Verdana" w:hAnsi="Verdana"/>
      <w:sz w:val="16"/>
      <w:szCs w:val="20"/>
    </w:rPr>
  </w:style>
  <w:style w:type="paragraph" w:customStyle="1" w:styleId="Educationdescription">
    <w:name w:val="Education description"/>
    <w:basedOn w:val="Jobdescription"/>
    <w:rsid w:val="001B7C91"/>
    <w:pPr>
      <w:spacing w:before="0"/>
    </w:pPr>
  </w:style>
  <w:style w:type="character" w:customStyle="1" w:styleId="Address">
    <w:name w:val="Address"/>
    <w:basedOn w:val="DefaultParagraphFont"/>
    <w:rsid w:val="001B7C91"/>
    <w:rPr>
      <w:rFonts w:ascii="Verdana" w:hAnsi="Verdana" w:cs="Times New Roman" w:hint="default"/>
      <w:sz w:val="17"/>
    </w:rPr>
  </w:style>
  <w:style w:type="character" w:customStyle="1" w:styleId="Jobtitle">
    <w:name w:val="Job title"/>
    <w:basedOn w:val="DefaultParagraphFont"/>
    <w:rsid w:val="001B7C91"/>
    <w:rPr>
      <w:rFonts w:ascii="Times New Roman" w:hAnsi="Times New Roman" w:cs="Times New Roman" w:hint="default"/>
      <w:b/>
      <w:bCs/>
      <w:sz w:val="17"/>
    </w:rPr>
  </w:style>
  <w:style w:type="character" w:customStyle="1" w:styleId="Employer">
    <w:name w:val="Employer"/>
    <w:basedOn w:val="DefaultParagraphFont"/>
    <w:rsid w:val="001B7C91"/>
    <w:rPr>
      <w:rFonts w:ascii="Times New Roman" w:hAnsi="Times New Roman" w:cs="Times New Roman" w:hint="default"/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7C9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7C91"/>
    <w:rPr>
      <w:rFonts w:ascii="Consolas" w:eastAsia="Times New Roman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1B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7C91"/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B7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C91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B7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7C91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meone@exampl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3190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penelope.harbour</dc:creator>
  <cp:lastModifiedBy>penelope.harbour</cp:lastModifiedBy>
  <cp:revision>2</cp:revision>
  <cp:lastPrinted>2013-05-07T14:21:00Z</cp:lastPrinted>
  <dcterms:created xsi:type="dcterms:W3CDTF">2015-01-28T18:22:00Z</dcterms:created>
  <dcterms:modified xsi:type="dcterms:W3CDTF">2015-01-28T18:22:00Z</dcterms:modified>
</cp:coreProperties>
</file>